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/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1D8FECF3" w14:textId="51AEA7A4" w:rsidR="00B35664" w:rsidRPr="00B35664" w:rsidRDefault="00B35664" w:rsidP="00B35664">
      <w:pPr>
        <w:tabs>
          <w:tab w:val="left" w:pos="1563"/>
        </w:tabs>
      </w:pPr>
    </w:p>
    <w:p w14:paraId="529406E3" w14:textId="77777777" w:rsidR="00B35664" w:rsidRPr="00B35664" w:rsidRDefault="00B35664" w:rsidP="00B35664"/>
    <w:p w14:paraId="09551707" w14:textId="77777777" w:rsidR="00B35664" w:rsidRPr="00B35664" w:rsidRDefault="00B35664" w:rsidP="00B35664"/>
    <w:p w14:paraId="496A5413" w14:textId="77777777" w:rsidR="00B35664" w:rsidRPr="00B35664" w:rsidRDefault="00B35664" w:rsidP="00B35664"/>
    <w:p w14:paraId="12EBBE2B" w14:textId="77777777" w:rsidR="00B35664" w:rsidRPr="00B35664" w:rsidRDefault="00B35664" w:rsidP="00B35664"/>
    <w:p w14:paraId="6FD8BBA6" w14:textId="77777777" w:rsidR="00B35664" w:rsidRPr="00B35664" w:rsidRDefault="00B35664" w:rsidP="00B35664"/>
    <w:p w14:paraId="6EA4883F" w14:textId="77777777" w:rsidR="00B35664" w:rsidRPr="00B35664" w:rsidRDefault="00B35664" w:rsidP="00B35664"/>
    <w:p w14:paraId="227D2116" w14:textId="7C1D9B81" w:rsidR="00780100" w:rsidRPr="00B35664" w:rsidRDefault="00780100" w:rsidP="00B35664">
      <w:pPr>
        <w:tabs>
          <w:tab w:val="left" w:pos="6057"/>
        </w:tabs>
      </w:pPr>
    </w:p>
    <w:sectPr w:rsidR="00780100" w:rsidRPr="00B35664" w:rsidSect="006B6CF9">
      <w:headerReference w:type="default" r:id="rId7"/>
      <w:footerReference w:type="even" r:id="rId8"/>
      <w:footerReference w:type="default" r:id="rId9"/>
      <w:pgSz w:w="11900" w:h="16840"/>
      <w:pgMar w:top="1701" w:right="1800" w:bottom="0" w:left="1800" w:header="567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3FD" w14:textId="77777777" w:rsidR="00BA1C52" w:rsidRDefault="00BA1C52" w:rsidP="00C63232">
      <w:r>
        <w:separator/>
      </w:r>
    </w:p>
  </w:endnote>
  <w:endnote w:type="continuationSeparator" w:id="0">
    <w:p w14:paraId="5A51F93C" w14:textId="77777777" w:rsidR="00BA1C52" w:rsidRDefault="00BA1C52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A5AB" w14:textId="77777777" w:rsidR="00EC5557" w:rsidRDefault="00EC5557" w:rsidP="00EC5557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7F481F" wp14:editId="69941292">
              <wp:simplePos x="0" y="0"/>
              <wp:positionH relativeFrom="column">
                <wp:posOffset>-772795</wp:posOffset>
              </wp:positionH>
              <wp:positionV relativeFrom="paragraph">
                <wp:posOffset>191135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37F58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15.05pt" to="470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" strokecolor="#c00000"/>
          </w:pict>
        </mc:Fallback>
      </mc:AlternateContent>
    </w:r>
  </w:p>
  <w:p w14:paraId="198D0968" w14:textId="77777777" w:rsidR="00EC5557" w:rsidRDefault="00EC5557" w:rsidP="00EC5557">
    <w:pPr>
      <w:pStyle w:val="Piedepgina"/>
      <w:tabs>
        <w:tab w:val="left" w:pos="8211"/>
      </w:tabs>
      <w:ind w:right="-772"/>
      <w:jc w:val="right"/>
      <w:rPr>
        <w:sz w:val="22"/>
        <w:lang w:val="es-ES"/>
      </w:rPr>
    </w:pPr>
  </w:p>
  <w:p w14:paraId="009A1CC5" w14:textId="518BF1F3" w:rsidR="00EC5557" w:rsidRPr="00A42055" w:rsidRDefault="002103A7" w:rsidP="00EC5557">
    <w:pPr>
      <w:pStyle w:val="Piedepgina"/>
      <w:tabs>
        <w:tab w:val="left" w:pos="8211"/>
      </w:tabs>
      <w:ind w:right="-772"/>
      <w:jc w:val="right"/>
      <w:rPr>
        <w:rFonts w:ascii="Arial" w:hAnsi="Arial" w:cs="Arial"/>
        <w:b/>
        <w:color w:val="B70A33"/>
        <w:sz w:val="14"/>
        <w:szCs w:val="14"/>
        <w:lang w:val="es-ES"/>
      </w:rPr>
    </w:pPr>
    <w:r w:rsidRPr="00DA081B">
      <w:rPr>
        <w:sz w:val="22"/>
        <w:lang w:val="es-ES"/>
      </w:rPr>
      <w:t xml:space="preserve"> 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Bioinformática, sistemas informáticos inteligentes y tecnología educativa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Gr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upo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BISITE</w:t>
    </w:r>
    <w:r w:rsidR="00EC5557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</w:t>
    </w:r>
    <w:r w:rsidR="00A42055" w:rsidRPr="00A42055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>bisite.usal.es</w:t>
    </w:r>
  </w:p>
  <w:p w14:paraId="334E5529" w14:textId="77777777" w:rsidR="00EC5557" w:rsidRPr="00EC5557" w:rsidRDefault="00BA1C52" w:rsidP="00EC5557">
    <w:pPr>
      <w:spacing w:line="276" w:lineRule="auto"/>
      <w:ind w:right="-772"/>
      <w:jc w:val="right"/>
      <w:rPr>
        <w:rFonts w:ascii="Arial" w:hAnsi="Arial" w:cs="Arial"/>
        <w:color w:val="595959" w:themeColor="text1" w:themeTint="A6"/>
        <w:sz w:val="14"/>
        <w:szCs w:val="14"/>
      </w:rPr>
    </w:pPr>
    <w:hyperlink r:id="rId1" w:tgtFrame="_blank" w:history="1">
      <w:r w:rsidR="00EC5557" w:rsidRPr="00B35664">
        <w:rPr>
          <w:rStyle w:val="Hipervnculo"/>
          <w:rFonts w:ascii="Arial" w:hAnsi="Arial" w:cs="Arial"/>
          <w:b/>
          <w:color w:val="595959" w:themeColor="text1" w:themeTint="A6"/>
          <w:sz w:val="14"/>
          <w:szCs w:val="14"/>
          <w:u w:val="none"/>
          <w:shd w:val="clear" w:color="auto" w:fill="FFFFFF"/>
        </w:rPr>
        <w:t>IoT Digital Innovation Hub</w:t>
      </w:r>
    </w:hyperlink>
    <w:r w:rsidR="00EC5557" w:rsidRPr="00B35664"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="00EC5557" w:rsidRPr="00EC5557">
      <w:rPr>
        <w:rFonts w:ascii="Arial" w:hAnsi="Arial" w:cs="Arial"/>
        <w:b/>
        <w:color w:val="283C68"/>
        <w:sz w:val="14"/>
        <w:szCs w:val="14"/>
      </w:rPr>
      <w:t>www.innovationhub.es</w:t>
    </w:r>
  </w:p>
  <w:p w14:paraId="685D75D3" w14:textId="4C184E73" w:rsidR="00AD42DD" w:rsidRPr="00A42055" w:rsidRDefault="00AD42DD" w:rsidP="00DA3116">
    <w:pPr>
      <w:pStyle w:val="Piedepgina"/>
      <w:tabs>
        <w:tab w:val="left" w:pos="8211"/>
      </w:tabs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07FE" w14:textId="77777777" w:rsidR="00BA1C52" w:rsidRDefault="00BA1C52" w:rsidP="00C63232">
      <w:r>
        <w:separator/>
      </w:r>
    </w:p>
  </w:footnote>
  <w:footnote w:type="continuationSeparator" w:id="0">
    <w:p w14:paraId="28670FAE" w14:textId="77777777" w:rsidR="00BA1C52" w:rsidRDefault="00BA1C52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8E1" w14:textId="7F417A4B" w:rsidR="00AD42DD" w:rsidRPr="00DA081B" w:rsidRDefault="00806FAD" w:rsidP="00EC5557">
    <w:pPr>
      <w:ind w:left="5760" w:firstLine="720"/>
      <w:jc w:val="right"/>
      <w:rPr>
        <w:rFonts w:ascii="Arial" w:hAnsi="Arial" w:cs="Arial"/>
        <w:sz w:val="14"/>
        <w:szCs w:val="14"/>
      </w:rPr>
    </w:pPr>
    <w:r w:rsidRPr="00E466D2">
      <w:rPr>
        <w:noProof/>
        <w:color w:val="595959" w:themeColor="text1" w:themeTint="A6"/>
        <w:sz w:val="14"/>
        <w:szCs w:val="14"/>
        <w:lang w:val="es-ES" w:eastAsia="es-ES"/>
      </w:rPr>
      <w:drawing>
        <wp:anchor distT="0" distB="0" distL="114300" distR="114300" simplePos="0" relativeHeight="251658752" behindDoc="0" locked="0" layoutInCell="1" allowOverlap="1" wp14:anchorId="624E6522" wp14:editId="488B679B">
          <wp:simplePos x="0" y="0"/>
          <wp:positionH relativeFrom="column">
            <wp:posOffset>2724150</wp:posOffset>
          </wp:positionH>
          <wp:positionV relativeFrom="paragraph">
            <wp:posOffset>107950</wp:posOffset>
          </wp:positionV>
          <wp:extent cx="1524635" cy="551815"/>
          <wp:effectExtent l="0" t="0" r="0" b="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039D5" w14:textId="3CB4CDA1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noProof/>
        <w:color w:val="595959" w:themeColor="text1" w:themeTint="A6"/>
        <w:sz w:val="14"/>
        <w:szCs w:val="14"/>
        <w:lang w:val="es-ES"/>
      </w:rPr>
    </w:pPr>
    <w:r w:rsidRPr="00B35664">
      <w:rPr>
        <w:b/>
        <w:noProof/>
        <w:color w:val="595959" w:themeColor="text1" w:themeTint="A6"/>
        <w:lang w:val="es-ES" w:eastAsia="es-ES"/>
      </w:rPr>
      <w:drawing>
        <wp:anchor distT="0" distB="0" distL="114300" distR="114300" simplePos="0" relativeHeight="251659264" behindDoc="0" locked="0" layoutInCell="1" allowOverlap="1" wp14:anchorId="756F69DA" wp14:editId="16055545">
          <wp:simplePos x="0" y="0"/>
          <wp:positionH relativeFrom="margin">
            <wp:posOffset>836930</wp:posOffset>
          </wp:positionH>
          <wp:positionV relativeFrom="margin">
            <wp:posOffset>-962660</wp:posOffset>
          </wp:positionV>
          <wp:extent cx="1663065" cy="469900"/>
          <wp:effectExtent l="0" t="0" r="0" b="0"/>
          <wp:wrapSquare wrapText="bothSides"/>
          <wp:docPr id="9" name="Picture 9" descr="Macintosh HD:Users:maria:Desktop:logos :BIRITE(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ria:Desktop:logos :BIRITE(ES).png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664">
      <w:rPr>
        <w:noProof/>
        <w:color w:val="595959" w:themeColor="text1" w:themeTint="A6"/>
        <w:sz w:val="14"/>
        <w:szCs w:val="14"/>
      </w:rPr>
      <w:drawing>
        <wp:anchor distT="0" distB="0" distL="114300" distR="114300" simplePos="0" relativeHeight="251667456" behindDoc="0" locked="0" layoutInCell="1" allowOverlap="1" wp14:anchorId="6BB400ED" wp14:editId="6DB09250">
          <wp:simplePos x="0" y="0"/>
          <wp:positionH relativeFrom="margin">
            <wp:posOffset>4526915</wp:posOffset>
          </wp:positionH>
          <wp:positionV relativeFrom="margin">
            <wp:posOffset>-959485</wp:posOffset>
          </wp:positionV>
          <wp:extent cx="1589405" cy="4343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IGITAL-INNOVATION-HUB_300px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055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Juan </w:t>
    </w:r>
    <w:proofErr w:type="spellStart"/>
    <w:proofErr w:type="gramStart"/>
    <w:r w:rsidRPr="00A42055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M.Corchado</w:t>
    </w:r>
    <w:proofErr w:type="spellEnd"/>
    <w:proofErr w:type="gramEnd"/>
    <w:r w:rsidRPr="00A42055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6A478CCC" w14:textId="3F8538AD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Edificio Multiusos I+D+i</w:t>
    </w:r>
  </w:p>
  <w:p w14:paraId="55F167F1" w14:textId="3EA021A5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292D6FBB" w14:textId="004148BC" w:rsidR="00EC5557" w:rsidRPr="00A42055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A42055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Salamanca, España</w:t>
    </w:r>
  </w:p>
  <w:p w14:paraId="4F2410FB" w14:textId="77777777" w:rsidR="00EC5557" w:rsidRPr="00B35664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</w:pPr>
    <w:r w:rsidRPr="00B35664"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  <w:t>(+34) 923 294 400 ext. 1525</w:t>
    </w:r>
  </w:p>
  <w:p w14:paraId="35AC41EE" w14:textId="73F5A5A6" w:rsidR="00EC5557" w:rsidRPr="007960EA" w:rsidRDefault="00EC5557" w:rsidP="00EC5557">
    <w:pPr>
      <w:shd w:val="clear" w:color="auto" w:fill="FFFFFF"/>
      <w:spacing w:before="100" w:beforeAutospacing="1" w:after="100" w:afterAutospacing="1"/>
      <w:ind w:left="-851"/>
      <w:contextualSpacing/>
      <w:rPr>
        <w:rFonts w:ascii="Arial" w:eastAsia="Times New Roman" w:hAnsi="Arial" w:cs="Arial"/>
        <w:color w:val="606060"/>
        <w:sz w:val="16"/>
        <w:szCs w:val="16"/>
        <w:lang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EC5800" wp14:editId="5FF8AD46">
              <wp:simplePos x="0" y="0"/>
              <wp:positionH relativeFrom="column">
                <wp:posOffset>-563245</wp:posOffset>
              </wp:positionH>
              <wp:positionV relativeFrom="paragraph">
                <wp:posOffset>233045</wp:posOffset>
              </wp:positionV>
              <wp:extent cx="6750326" cy="0"/>
              <wp:effectExtent l="0" t="0" r="635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0237D" id="Conector rec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18.35pt" to="487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" strokecolor="#c52345"/>
          </w:pict>
        </mc:Fallback>
      </mc:AlternateContent>
    </w:r>
    <w:hyperlink r:id="rId5" w:history="1">
      <w:r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0A84CAB3" w14:textId="1C2B06F2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147D96"/>
    <w:rsid w:val="00147F19"/>
    <w:rsid w:val="001C4428"/>
    <w:rsid w:val="002103A7"/>
    <w:rsid w:val="002554C3"/>
    <w:rsid w:val="00321C02"/>
    <w:rsid w:val="003A5107"/>
    <w:rsid w:val="004662C0"/>
    <w:rsid w:val="00543CF6"/>
    <w:rsid w:val="006148EE"/>
    <w:rsid w:val="00673E98"/>
    <w:rsid w:val="006B6CF9"/>
    <w:rsid w:val="00780100"/>
    <w:rsid w:val="00806FAD"/>
    <w:rsid w:val="00865442"/>
    <w:rsid w:val="00A42055"/>
    <w:rsid w:val="00AB1DB3"/>
    <w:rsid w:val="00AD42DD"/>
    <w:rsid w:val="00B35664"/>
    <w:rsid w:val="00B92298"/>
    <w:rsid w:val="00BA1C52"/>
    <w:rsid w:val="00C63232"/>
    <w:rsid w:val="00DA081B"/>
    <w:rsid w:val="00DA3116"/>
    <w:rsid w:val="00EA2C0B"/>
    <w:rsid w:val="00EC5363"/>
    <w:rsid w:val="00EC5557"/>
    <w:rsid w:val="00F21989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EC55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3platform.jrc.ec.europa.eu/digital-innovation-hubs-tool/-/dih/1383/vie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bisite@usal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0AEC9-FF14-E14B-A727-F792E18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ADRIÁN ALONSO GONZÁLEZ</cp:lastModifiedBy>
  <cp:revision>2</cp:revision>
  <cp:lastPrinted>2015-10-26T15:45:00Z</cp:lastPrinted>
  <dcterms:created xsi:type="dcterms:W3CDTF">2022-04-21T12:05:00Z</dcterms:created>
  <dcterms:modified xsi:type="dcterms:W3CDTF">2022-04-21T12:05:00Z</dcterms:modified>
</cp:coreProperties>
</file>